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B" w:rsidRPr="00192D69" w:rsidRDefault="00C6569B" w:rsidP="00323A92">
      <w:pPr>
        <w:tabs>
          <w:tab w:val="left" w:pos="8076"/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192D69">
        <w:rPr>
          <w:rFonts w:cs="Calibri"/>
          <w:i/>
        </w:rPr>
        <w:t xml:space="preserve">Załącznik nr </w:t>
      </w:r>
      <w:r w:rsidR="00B60632">
        <w:rPr>
          <w:rFonts w:cs="Calibri"/>
          <w:i/>
        </w:rPr>
        <w:t>5</w:t>
      </w:r>
      <w:r w:rsidRPr="00192D69">
        <w:rPr>
          <w:rFonts w:cs="Calibri"/>
          <w:i/>
        </w:rPr>
        <w:t xml:space="preserve"> do SIWZ</w:t>
      </w:r>
    </w:p>
    <w:p w:rsidR="00C6569B" w:rsidRPr="00B55224" w:rsidRDefault="00C6569B" w:rsidP="00323A92">
      <w:pPr>
        <w:spacing w:before="120" w:after="0" w:line="240" w:lineRule="auto"/>
        <w:rPr>
          <w:rFonts w:cs="Calibri"/>
        </w:rPr>
      </w:pPr>
    </w:p>
    <w:p w:rsidR="00C6569B" w:rsidRPr="00B55224" w:rsidRDefault="00C6569B" w:rsidP="00323A92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bookmarkStart w:id="0" w:name="_Hlk531699406"/>
      <w:r w:rsidR="00363B4E" w:rsidRPr="00363B4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63B4E" w:rsidRPr="00FB2254">
        <w:rPr>
          <w:rFonts w:asciiTheme="minorHAnsi" w:hAnsiTheme="minorHAnsi" w:cstheme="minorHAnsi"/>
          <w:bCs/>
          <w:iCs/>
          <w:sz w:val="22"/>
          <w:szCs w:val="22"/>
        </w:rPr>
        <w:t>ZP</w:t>
      </w:r>
      <w:bookmarkEnd w:id="0"/>
      <w:r w:rsidR="000A6B7B">
        <w:rPr>
          <w:rFonts w:asciiTheme="minorHAnsi" w:hAnsiTheme="minorHAnsi" w:cstheme="minorHAnsi"/>
          <w:bCs/>
          <w:iCs/>
          <w:sz w:val="22"/>
          <w:szCs w:val="22"/>
        </w:rPr>
        <w:t>.24.</w:t>
      </w:r>
      <w:bookmarkStart w:id="1" w:name="_GoBack"/>
      <w:bookmarkEnd w:id="1"/>
      <w:r w:rsidR="00363B4E" w:rsidRPr="00FB2254">
        <w:rPr>
          <w:rFonts w:asciiTheme="minorHAnsi" w:hAnsiTheme="minorHAnsi" w:cstheme="minorHAnsi"/>
          <w:bCs/>
          <w:iCs/>
          <w:sz w:val="22"/>
          <w:szCs w:val="22"/>
        </w:rPr>
        <w:t>2019</w:t>
      </w:r>
    </w:p>
    <w:p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</w:t>
      </w:r>
      <w:proofErr w:type="gramStart"/>
      <w:r w:rsidRPr="00B55224">
        <w:rPr>
          <w:rFonts w:ascii="Calibri" w:hAnsi="Calibri" w:cs="Calibri"/>
          <w:spacing w:val="4"/>
          <w:sz w:val="22"/>
          <w:szCs w:val="22"/>
        </w:rPr>
        <w:t>…….</w:t>
      </w:r>
      <w:proofErr w:type="gramEnd"/>
      <w:r w:rsidRPr="00B55224">
        <w:rPr>
          <w:rFonts w:ascii="Calibri" w:hAnsi="Calibri" w:cs="Calibri"/>
          <w:spacing w:val="4"/>
          <w:sz w:val="22"/>
          <w:szCs w:val="22"/>
        </w:rPr>
        <w:t>., dnia ………………….</w:t>
      </w: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My: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="008E3DD4" w:rsidRPr="008E3DD4">
        <w:t xml:space="preserve"> </w:t>
      </w:r>
      <w:r w:rsidR="008E3DD4" w:rsidRPr="008E3DD4">
        <w:rPr>
          <w:rFonts w:cs="Calibri"/>
        </w:rPr>
        <w:t xml:space="preserve">usługę </w:t>
      </w:r>
      <w:r w:rsidR="006C2FD2">
        <w:rPr>
          <w:rFonts w:cs="Calibri"/>
        </w:rPr>
        <w:t xml:space="preserve">udostępnienia </w:t>
      </w:r>
      <w:r w:rsidR="008E3DD4" w:rsidRPr="008E3DD4">
        <w:rPr>
          <w:rFonts w:cs="Calibri"/>
        </w:rPr>
        <w:t>powierzchni reklamowych i publikacji w mediach elektronicznych</w:t>
      </w:r>
      <w:r w:rsidR="008E3DD4">
        <w:rPr>
          <w:rFonts w:cs="Calibri"/>
        </w:rPr>
        <w:t>,</w:t>
      </w:r>
    </w:p>
    <w:p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</w:t>
      </w:r>
      <w:r w:rsidR="000F014B">
        <w:rPr>
          <w:rFonts w:cs="Calibri"/>
        </w:rPr>
        <w:t>8</w:t>
      </w:r>
      <w:r w:rsidRPr="00B55224">
        <w:rPr>
          <w:rFonts w:cs="Calibri"/>
        </w:rPr>
        <w:t xml:space="preserve"> r. poz. </w:t>
      </w:r>
      <w:r w:rsidR="000F014B">
        <w:rPr>
          <w:rFonts w:cs="Calibri"/>
        </w:rPr>
        <w:t>1986</w:t>
      </w:r>
      <w:r w:rsidRPr="00B55224">
        <w:rPr>
          <w:rFonts w:cs="Calibri"/>
        </w:rPr>
        <w:t xml:space="preserve">, ze </w:t>
      </w:r>
      <w:proofErr w:type="spellStart"/>
      <w:r w:rsidRPr="00B55224">
        <w:rPr>
          <w:rFonts w:cs="Calibri"/>
        </w:rPr>
        <w:t>zm</w:t>
      </w:r>
      <w:proofErr w:type="spellEnd"/>
      <w:r w:rsidRPr="00B55224">
        <w:rPr>
          <w:rFonts w:cs="Calibri"/>
        </w:rPr>
        <w:t xml:space="preserve">),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</w:p>
    <w:p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 xml:space="preserve">, o której mowa w art. 24 ust. 1 pkt 23 ustawy Prawo Zamówień Publicznych, tj. w rozumieniu ustawy z dnia 16 lutego 2007 r. o ochronie konkurencji i konsumentów (Dz. U. z 2015 r., poz. </w:t>
      </w:r>
      <w:proofErr w:type="gramStart"/>
      <w:r w:rsidRPr="00B55224">
        <w:rPr>
          <w:rFonts w:cs="Calibri"/>
        </w:rPr>
        <w:t>184)</w:t>
      </w:r>
      <w:r w:rsidRPr="00B55224">
        <w:rPr>
          <w:rFonts w:cs="Calibri"/>
          <w:b/>
        </w:rPr>
        <w:t>*</w:t>
      </w:r>
      <w:proofErr w:type="gramEnd"/>
      <w:r w:rsidRPr="00B55224">
        <w:rPr>
          <w:rFonts w:cs="Calibri"/>
        </w:rPr>
        <w:t>, co podmioty wymienione poniżej (należy podać nazwy i adresy siedzib)*:</w:t>
      </w:r>
    </w:p>
    <w:p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C6569B" w:rsidRPr="00B55224" w:rsidRDefault="00C6569B" w:rsidP="00323A92">
      <w:pPr>
        <w:spacing w:before="120" w:after="0" w:line="240" w:lineRule="auto"/>
        <w:rPr>
          <w:rFonts w:cs="Calibri"/>
          <w:spacing w:val="4"/>
        </w:rPr>
      </w:pPr>
    </w:p>
    <w:p w:rsidR="008D6AEE" w:rsidRPr="00C0402E" w:rsidRDefault="008D6AEE" w:rsidP="008D6AEE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8D6AEE" w:rsidRPr="00290BDC" w:rsidRDefault="008D6AEE" w:rsidP="008D6AE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C6569B" w:rsidRPr="00323A92" w:rsidRDefault="00C6569B" w:rsidP="00323A92"/>
    <w:sectPr w:rsidR="00C6569B" w:rsidRPr="00323A92" w:rsidSect="00ED776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960" w:rsidRDefault="004E4960" w:rsidP="00ED776D">
      <w:pPr>
        <w:spacing w:after="0" w:line="240" w:lineRule="auto"/>
      </w:pPr>
      <w:r>
        <w:separator/>
      </w:r>
    </w:p>
  </w:endnote>
  <w:endnote w:type="continuationSeparator" w:id="0">
    <w:p w:rsidR="004E4960" w:rsidRDefault="004E4960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:rsidTr="00F961C7">
      <w:tc>
        <w:tcPr>
          <w:tcW w:w="7656" w:type="dxa"/>
        </w:tcPr>
        <w:p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38275" cy="247650"/>
                <wp:effectExtent l="0" t="0" r="0" b="0"/>
                <wp:docPr id="2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960" w:rsidRDefault="004E4960" w:rsidP="00ED776D">
      <w:pPr>
        <w:spacing w:after="0" w:line="240" w:lineRule="auto"/>
      </w:pPr>
      <w:r>
        <w:separator/>
      </w:r>
    </w:p>
  </w:footnote>
  <w:footnote w:type="continuationSeparator" w:id="0">
    <w:p w:rsidR="004E4960" w:rsidRDefault="004E4960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9B" w:rsidRPr="00590CE3" w:rsidRDefault="00A93158" w:rsidP="00590CE3">
    <w:pPr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>
          <wp:extent cx="6477000" cy="695325"/>
          <wp:effectExtent l="0" t="0" r="0" b="0"/>
          <wp:docPr id="1" name="Obraz 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A6B7B"/>
    <w:rsid w:val="000F014B"/>
    <w:rsid w:val="00121E46"/>
    <w:rsid w:val="0018589E"/>
    <w:rsid w:val="00192D69"/>
    <w:rsid w:val="00216760"/>
    <w:rsid w:val="002C62FF"/>
    <w:rsid w:val="00322039"/>
    <w:rsid w:val="00323A92"/>
    <w:rsid w:val="00335C85"/>
    <w:rsid w:val="00363B4E"/>
    <w:rsid w:val="0039704A"/>
    <w:rsid w:val="003C7AC6"/>
    <w:rsid w:val="004C6189"/>
    <w:rsid w:val="004D0942"/>
    <w:rsid w:val="004E4960"/>
    <w:rsid w:val="00503C84"/>
    <w:rsid w:val="00560D04"/>
    <w:rsid w:val="00590CE3"/>
    <w:rsid w:val="00621656"/>
    <w:rsid w:val="006C104B"/>
    <w:rsid w:val="006C2FD2"/>
    <w:rsid w:val="007028D8"/>
    <w:rsid w:val="007802BB"/>
    <w:rsid w:val="007C1D52"/>
    <w:rsid w:val="007E23FE"/>
    <w:rsid w:val="008D1468"/>
    <w:rsid w:val="008D158A"/>
    <w:rsid w:val="008D6AEE"/>
    <w:rsid w:val="008E13F9"/>
    <w:rsid w:val="008E3DD4"/>
    <w:rsid w:val="00936170"/>
    <w:rsid w:val="00956F5A"/>
    <w:rsid w:val="0096715A"/>
    <w:rsid w:val="00A448E5"/>
    <w:rsid w:val="00A92C31"/>
    <w:rsid w:val="00A93158"/>
    <w:rsid w:val="00AF0E0A"/>
    <w:rsid w:val="00B3635B"/>
    <w:rsid w:val="00B55224"/>
    <w:rsid w:val="00B60632"/>
    <w:rsid w:val="00C6569B"/>
    <w:rsid w:val="00C9397C"/>
    <w:rsid w:val="00D47893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476FD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E354B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8</cp:revision>
  <dcterms:created xsi:type="dcterms:W3CDTF">2019-03-29T09:14:00Z</dcterms:created>
  <dcterms:modified xsi:type="dcterms:W3CDTF">2019-07-24T08:03:00Z</dcterms:modified>
</cp:coreProperties>
</file>